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Open Sans" w:cs="Open Sans" w:eastAsia="Open Sans" w:hAnsi="Open Sans"/>
        </w:rPr>
        <w:sectPr>
          <w:headerReference r:id="rId6" w:type="first"/>
          <w:footerReference r:id="rId7" w:type="default"/>
          <w:footerReference r:id="rId8" w:type="first"/>
          <w:pgSz w:h="16834" w:w="11909" w:orient="portrait"/>
          <w:pgMar w:bottom="1440" w:top="1440" w:left="1440" w:right="1440" w:header="720" w:footer="720"/>
          <w:pgNumType w:start="0"/>
          <w:titlePg w:val="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3073400</wp:posOffset>
                </wp:positionV>
                <wp:extent cx="3358781" cy="2732568"/>
                <wp:effectExtent b="0" l="0" r="0" t="0"/>
                <wp:wrapNone/>
                <wp:docPr id="1" name=""/>
                <a:graphic>
                  <a:graphicData uri="http://schemas.microsoft.com/office/word/2010/wordprocessingShape">
                    <wps:wsp>
                      <wps:cNvSpPr/>
                      <wps:cNvPr id="2" name="Shape 2"/>
                      <wps:spPr>
                        <a:xfrm>
                          <a:off x="3671372" y="2419033"/>
                          <a:ext cx="3349256" cy="2721935"/>
                        </a:xfrm>
                        <a:prstGeom prst="rect">
                          <a:avLst/>
                        </a:prstGeom>
                        <a:solidFill>
                          <a:schemeClr val="lt1"/>
                        </a:solidFill>
                        <a:ln>
                          <a:noFill/>
                        </a:ln>
                      </wps:spPr>
                      <wps:txbx>
                        <w:txbxContent>
                          <w:p w:rsidR="00000000" w:rsidDel="00000000" w:rsidP="00000000" w:rsidRDefault="00000000" w:rsidRPr="00000000">
                            <w:pPr>
                              <w:spacing w:after="3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60"/>
                                <w:vertAlign w:val="baseline"/>
                              </w:rPr>
                              <w:t xml:space="preserve">CHILD SAFE OFFICER </w:t>
                            </w:r>
                          </w:p>
                          <w:p w:rsidR="00000000" w:rsidDel="00000000" w:rsidP="00000000" w:rsidRDefault="00000000" w:rsidRPr="00000000">
                            <w:pPr>
                              <w:spacing w:after="3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60"/>
                                <w:vertAlign w:val="baseline"/>
                              </w:rPr>
                            </w:r>
                            <w:r w:rsidDel="00000000" w:rsidR="00000000" w:rsidRPr="00000000">
                              <w:rPr>
                                <w:rFonts w:ascii="Times New Roman" w:cs="Times New Roman" w:eastAsia="Times New Roman" w:hAnsi="Times New Roman"/>
                                <w:b w:val="0"/>
                                <w:i w:val="0"/>
                                <w:smallCaps w:val="0"/>
                                <w:strike w:val="0"/>
                                <w:color w:val="000000"/>
                                <w:sz w:val="60"/>
                                <w:vertAlign w:val="baseline"/>
                              </w:rPr>
                              <w:t xml:space="preserve">Job Description Example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3073400</wp:posOffset>
                </wp:positionV>
                <wp:extent cx="3358781" cy="2732568"/>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358781" cy="2732568"/>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-9409680</wp:posOffset>
            </wp:positionH>
            <wp:positionV relativeFrom="paragraph">
              <wp:posOffset>-892809</wp:posOffset>
            </wp:positionV>
            <wp:extent cx="10664456" cy="10651450"/>
            <wp:effectExtent b="0" l="0" r="0" t="0"/>
            <wp:wrapNone/>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664456" cy="10651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4944139</wp:posOffset>
            </wp:positionH>
            <wp:positionV relativeFrom="paragraph">
              <wp:posOffset>8080744</wp:posOffset>
            </wp:positionV>
            <wp:extent cx="1462407" cy="1462407"/>
            <wp:effectExtent b="0" l="0" r="0" t="0"/>
            <wp:wrapNone/>
            <wp:docPr descr="A picture containing shape&#10;&#10;Description automatically generated" id="3" name="image3.jpg"/>
            <a:graphic>
              <a:graphicData uri="http://schemas.openxmlformats.org/drawingml/2006/picture">
                <pic:pic>
                  <pic:nvPicPr>
                    <pic:cNvPr descr="A picture containing shape&#10;&#10;Description automatically generated" id="0" name="image3.jpg"/>
                    <pic:cNvPicPr preferRelativeResize="0"/>
                  </pic:nvPicPr>
                  <pic:blipFill>
                    <a:blip r:embed="rId11"/>
                    <a:srcRect b="0" l="0" r="0" t="0"/>
                    <a:stretch>
                      <a:fillRect/>
                    </a:stretch>
                  </pic:blipFill>
                  <pic:spPr>
                    <a:xfrm>
                      <a:off x="0" y="0"/>
                      <a:ext cx="1462407" cy="1462407"/>
                    </a:xfrm>
                    <a:prstGeom prst="rect"/>
                    <a:ln/>
                  </pic:spPr>
                </pic:pic>
              </a:graphicData>
            </a:graphic>
          </wp:anchor>
        </w:drawing>
      </w:r>
    </w:p>
    <w:p w:rsidR="00000000" w:rsidDel="00000000" w:rsidP="00000000" w:rsidRDefault="00000000" w:rsidRPr="00000000" w14:paraId="00000002">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CHILD SAFE OFFICER</w:t>
      </w:r>
    </w:p>
    <w:p w:rsidR="00000000" w:rsidDel="00000000" w:rsidP="00000000" w:rsidRDefault="00000000" w:rsidRPr="00000000" w14:paraId="00000003">
      <w:pPr>
        <w:jc w:val="cente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spacing w:after="160" w:line="256.7994545454545" w:lineRule="auto"/>
        <w:rPr>
          <w:rFonts w:ascii="Open Sans" w:cs="Open Sans" w:eastAsia="Open Sans" w:hAnsi="Open Sans"/>
          <w:b w:val="1"/>
          <w:highlight w:val="yellow"/>
        </w:rPr>
      </w:pPr>
      <w:r w:rsidDel="00000000" w:rsidR="00000000" w:rsidRPr="00000000">
        <w:rPr>
          <w:rFonts w:ascii="Open Sans" w:cs="Open Sans" w:eastAsia="Open Sans" w:hAnsi="Open Sans"/>
          <w:b w:val="1"/>
          <w:rtl w:val="0"/>
        </w:rPr>
        <w:t xml:space="preserve">School </w:t>
      </w:r>
      <w:r w:rsidDel="00000000" w:rsidR="00000000" w:rsidRPr="00000000">
        <w:rPr>
          <w:rFonts w:ascii="Open Sans" w:cs="Open Sans" w:eastAsia="Open Sans" w:hAnsi="Open Sans"/>
          <w:highlight w:val="yellow"/>
          <w:rtl w:val="0"/>
        </w:rPr>
        <w:t xml:space="preserve">[INSERT SCHOOL NAME]</w:t>
      </w:r>
      <w:r w:rsidDel="00000000" w:rsidR="00000000" w:rsidRPr="00000000">
        <w:rPr>
          <w:rtl w:val="0"/>
        </w:rPr>
      </w:r>
    </w:p>
    <w:p w:rsidR="00000000" w:rsidDel="00000000" w:rsidP="00000000" w:rsidRDefault="00000000" w:rsidRPr="00000000" w14:paraId="00000006">
      <w:pPr>
        <w:spacing w:after="160" w:line="256.7994545454545" w:lineRule="auto"/>
        <w:rPr>
          <w:rFonts w:ascii="Open Sans" w:cs="Open Sans" w:eastAsia="Open Sans" w:hAnsi="Open Sans"/>
        </w:rPr>
      </w:pPr>
      <w:r w:rsidDel="00000000" w:rsidR="00000000" w:rsidRPr="00000000">
        <w:rPr>
          <w:rFonts w:ascii="Open Sans" w:cs="Open Sans" w:eastAsia="Open Sans" w:hAnsi="Open Sans"/>
          <w:b w:val="1"/>
          <w:rtl w:val="0"/>
        </w:rPr>
        <w:t xml:space="preserve">Location: </w:t>
      </w:r>
      <w:r w:rsidDel="00000000" w:rsidR="00000000" w:rsidRPr="00000000">
        <w:rPr>
          <w:rFonts w:ascii="Open Sans" w:cs="Open Sans" w:eastAsia="Open Sans" w:hAnsi="Open Sans"/>
          <w:highlight w:val="yellow"/>
          <w:rtl w:val="0"/>
        </w:rPr>
        <w:t xml:space="preserve">[INSERT SCHOOL LOCATION]</w:t>
      </w:r>
      <w:r w:rsidDel="00000000" w:rsidR="00000000" w:rsidRPr="00000000">
        <w:rPr>
          <w:rtl w:val="0"/>
        </w:rPr>
      </w:r>
    </w:p>
    <w:p w:rsidR="00000000" w:rsidDel="00000000" w:rsidP="00000000" w:rsidRDefault="00000000" w:rsidRPr="00000000" w14:paraId="00000007">
      <w:pPr>
        <w:spacing w:after="160" w:line="256.7994545454545"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Commitment to Child Safety:</w:t>
      </w:r>
    </w:p>
    <w:p w:rsidR="00000000" w:rsidDel="00000000" w:rsidP="00000000" w:rsidRDefault="00000000" w:rsidRPr="00000000" w14:paraId="00000008">
      <w:pPr>
        <w:spacing w:after="160" w:line="256.7994545454545" w:lineRule="auto"/>
        <w:rPr>
          <w:rFonts w:ascii="Open Sans" w:cs="Open Sans" w:eastAsia="Open Sans" w:hAnsi="Open Sans"/>
        </w:rPr>
      </w:pPr>
      <w:r w:rsidDel="00000000" w:rsidR="00000000" w:rsidRPr="00000000">
        <w:rPr>
          <w:rFonts w:ascii="Open Sans" w:cs="Open Sans" w:eastAsia="Open Sans" w:hAnsi="Open Sans"/>
          <w:highlight w:val="yellow"/>
          <w:rtl w:val="0"/>
        </w:rPr>
        <w:t xml:space="preserve">[INSERT SCHOOL NAME]</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is committed to child safety. We have zero tolerance of child abuse, and all allegations and concerns for the safety and wellbeing of a child will be treated seriously and consistently according to our policies and procedures. We recognise that we have legal and moral obligations to contact authorities when we are concerned about a child’s safety, which we follow rigorously.</w:t>
      </w:r>
    </w:p>
    <w:p w:rsidR="00000000" w:rsidDel="00000000" w:rsidP="00000000" w:rsidRDefault="00000000" w:rsidRPr="00000000" w14:paraId="00000009">
      <w:pPr>
        <w:spacing w:after="160" w:line="256.7994545454545" w:lineRule="auto"/>
        <w:rPr>
          <w:rFonts w:ascii="Open Sans" w:cs="Open Sans" w:eastAsia="Open Sans" w:hAnsi="Open Sans"/>
        </w:rPr>
      </w:pPr>
      <w:r w:rsidDel="00000000" w:rsidR="00000000" w:rsidRPr="00000000">
        <w:rPr>
          <w:rFonts w:ascii="Open Sans" w:cs="Open Sans" w:eastAsia="Open Sans" w:hAnsi="Open Sans"/>
          <w:highlight w:val="yellow"/>
          <w:rtl w:val="0"/>
        </w:rPr>
        <w:t xml:space="preserve">[INSERT SCHOOL NAME]</w:t>
      </w:r>
      <w:r w:rsidDel="00000000" w:rsidR="00000000" w:rsidRPr="00000000">
        <w:rPr>
          <w:rFonts w:ascii="Open Sans" w:cs="Open Sans" w:eastAsia="Open Sans" w:hAnsi="Open Sans"/>
          <w:rtl w:val="0"/>
        </w:rPr>
        <w:t xml:space="preserve"> want children to be safe, happy and empowered. We support and respect all children and are committed to the cultural safety of Aboriginal children, the cultural safety of children from a culturally and/or linguistically diverse background, and to providing a safe environment for children with a disability, children in out of home care and LGBTI children and young people.</w:t>
      </w:r>
    </w:p>
    <w:p w:rsidR="00000000" w:rsidDel="00000000" w:rsidP="00000000" w:rsidRDefault="00000000" w:rsidRPr="00000000" w14:paraId="0000000A">
      <w:pPr>
        <w:spacing w:after="160" w:line="256.7994545454545" w:lineRule="auto"/>
        <w:rPr>
          <w:rFonts w:ascii="Open Sans" w:cs="Open Sans" w:eastAsia="Open Sans" w:hAnsi="Open Sans"/>
        </w:rPr>
      </w:pPr>
      <w:r w:rsidDel="00000000" w:rsidR="00000000" w:rsidRPr="00000000">
        <w:rPr>
          <w:rFonts w:ascii="Open Sans" w:cs="Open Sans" w:eastAsia="Open Sans" w:hAnsi="Open Sans"/>
          <w:highlight w:val="yellow"/>
          <w:rtl w:val="0"/>
        </w:rPr>
        <w:t xml:space="preserve">[INSERT SCHOOL NAME]</w:t>
      </w:r>
      <w:r w:rsidDel="00000000" w:rsidR="00000000" w:rsidRPr="00000000">
        <w:rPr>
          <w:rFonts w:ascii="Open Sans" w:cs="Open Sans" w:eastAsia="Open Sans" w:hAnsi="Open Sans"/>
          <w:rtl w:val="0"/>
        </w:rPr>
        <w:t xml:space="preserve"> are committed to the safety, participation and empowerment of all children and employ a range of strategies to include their voices in the development of our programs and activities.</w:t>
      </w:r>
    </w:p>
    <w:p w:rsidR="00000000" w:rsidDel="00000000" w:rsidP="00000000" w:rsidRDefault="00000000" w:rsidRPr="00000000" w14:paraId="0000000B">
      <w:pPr>
        <w:spacing w:after="160" w:line="256.7994545454545" w:lineRule="auto"/>
        <w:rPr>
          <w:rFonts w:ascii="Open Sans" w:cs="Open Sans" w:eastAsia="Open Sans" w:hAnsi="Open Sans"/>
        </w:rPr>
      </w:pPr>
      <w:r w:rsidDel="00000000" w:rsidR="00000000" w:rsidRPr="00000000">
        <w:rPr>
          <w:rFonts w:ascii="Open Sans" w:cs="Open Sans" w:eastAsia="Open Sans" w:hAnsi="Open Sans"/>
          <w:highlight w:val="yellow"/>
          <w:rtl w:val="0"/>
        </w:rPr>
        <w:t xml:space="preserve">[INSERT SCHOOL NAME]</w:t>
      </w:r>
      <w:r w:rsidDel="00000000" w:rsidR="00000000" w:rsidRPr="00000000">
        <w:rPr>
          <w:rFonts w:ascii="Open Sans" w:cs="Open Sans" w:eastAsia="Open Sans" w:hAnsi="Open Sans"/>
          <w:rtl w:val="0"/>
        </w:rPr>
        <w:t xml:space="preserve"> is committed to preventing child abuse through the proactive identification of risks and the removal and reduction of these risks wherever possible. We have robust human resources and recruitment practices for all staff and volunteers and are committed to providing regular training and education for staff and volunteers.</w:t>
      </w:r>
    </w:p>
    <w:p w:rsidR="00000000" w:rsidDel="00000000" w:rsidP="00000000" w:rsidRDefault="00000000" w:rsidRPr="00000000" w14:paraId="0000000C">
      <w:pPr>
        <w:spacing w:after="160" w:line="256.7994545454545" w:lineRule="auto"/>
        <w:rPr>
          <w:rFonts w:ascii="Open Sans" w:cs="Open Sans" w:eastAsia="Open Sans" w:hAnsi="Open Sans"/>
        </w:rPr>
      </w:pPr>
      <w:r w:rsidDel="00000000" w:rsidR="00000000" w:rsidRPr="00000000">
        <w:rPr>
          <w:rFonts w:ascii="Open Sans" w:cs="Open Sans" w:eastAsia="Open Sans" w:hAnsi="Open Sans"/>
          <w:highlight w:val="yellow"/>
          <w:rtl w:val="0"/>
        </w:rPr>
        <w:t xml:space="preserve">[INSERT SCHOOL NAME]</w:t>
      </w:r>
      <w:r w:rsidDel="00000000" w:rsidR="00000000" w:rsidRPr="00000000">
        <w:rPr>
          <w:rFonts w:ascii="Open Sans" w:cs="Open Sans" w:eastAsia="Open Sans" w:hAnsi="Open Sans"/>
          <w:rtl w:val="0"/>
        </w:rPr>
        <w:t xml:space="preserve"> nominates one Child Safety Officer for each campus. The Officer must be up to date with child safety requirements and able to promote and effectively communicate with a range of stakeholders.</w:t>
      </w:r>
    </w:p>
    <w:p w:rsidR="00000000" w:rsidDel="00000000" w:rsidP="00000000" w:rsidRDefault="00000000" w:rsidRPr="00000000" w14:paraId="0000000D">
      <w:pPr>
        <w:spacing w:after="160" w:line="256.7994545454545" w:lineRule="auto"/>
        <w:rPr>
          <w:rFonts w:ascii="Open Sans" w:cs="Open Sans" w:eastAsia="Open Sans" w:hAnsi="Open Sans"/>
        </w:rPr>
      </w:pPr>
      <w:r w:rsidDel="00000000" w:rsidR="00000000" w:rsidRPr="00000000">
        <w:rPr>
          <w:rFonts w:ascii="Open Sans" w:cs="Open Sans" w:eastAsia="Open Sans" w:hAnsi="Open Sans"/>
          <w:highlight w:val="yellow"/>
          <w:rtl w:val="0"/>
        </w:rPr>
        <w:t xml:space="preserve">[INSERT SCHOOL NAME]</w:t>
      </w:r>
      <w:r w:rsidDel="00000000" w:rsidR="00000000" w:rsidRPr="00000000">
        <w:rPr>
          <w:rFonts w:ascii="Open Sans" w:cs="Open Sans" w:eastAsia="Open Sans" w:hAnsi="Open Sans"/>
          <w:rtl w:val="0"/>
        </w:rPr>
        <w:t xml:space="preserve"> have specific policies, procedures and training in place that support our leadership team, staff and volunteers to achieve these commitments.</w:t>
      </w:r>
    </w:p>
    <w:p w:rsidR="00000000" w:rsidDel="00000000" w:rsidP="00000000" w:rsidRDefault="00000000" w:rsidRPr="00000000" w14:paraId="0000000E">
      <w:pPr>
        <w:spacing w:after="160" w:line="256.7994545454545" w:lineRule="auto"/>
        <w:rPr>
          <w:rFonts w:ascii="Open Sans" w:cs="Open Sans" w:eastAsia="Open Sans" w:hAnsi="Open Sans"/>
        </w:rPr>
      </w:pPr>
      <w:r w:rsidDel="00000000" w:rsidR="00000000" w:rsidRPr="00000000">
        <w:rPr>
          <w:rFonts w:ascii="Open Sans" w:cs="Open Sans" w:eastAsia="Open Sans" w:hAnsi="Open Sans"/>
          <w:b w:val="1"/>
          <w:rtl w:val="0"/>
        </w:rPr>
        <w:t xml:space="preserve">Purpose: </w:t>
      </w:r>
      <w:r w:rsidDel="00000000" w:rsidR="00000000" w:rsidRPr="00000000">
        <w:rPr>
          <w:rFonts w:ascii="Open Sans" w:cs="Open Sans" w:eastAsia="Open Sans" w:hAnsi="Open Sans"/>
          <w:rtl w:val="0"/>
        </w:rPr>
        <w:t xml:space="preserve">The Child Safe Officer is responsible for overseeing and implementing child safe practice across </w:t>
      </w:r>
      <w:r w:rsidDel="00000000" w:rsidR="00000000" w:rsidRPr="00000000">
        <w:rPr>
          <w:rFonts w:ascii="Open Sans" w:cs="Open Sans" w:eastAsia="Open Sans" w:hAnsi="Open Sans"/>
          <w:highlight w:val="yellow"/>
          <w:rtl w:val="0"/>
        </w:rPr>
        <w:t xml:space="preserve">[INSERT SCHOOL NAME]</w:t>
      </w:r>
      <w:r w:rsidDel="00000000" w:rsidR="00000000" w:rsidRPr="00000000">
        <w:rPr>
          <w:rFonts w:ascii="Open Sans" w:cs="Open Sans" w:eastAsia="Open Sans" w:hAnsi="Open Sans"/>
          <w:rtl w:val="0"/>
        </w:rPr>
        <w:t xml:space="preserve"> to ensure compliance with the Victorian Child Safe Standards, Reportable Conduct Scheme, the National Child Safe Principles and the Victorian Early Years Learning and Development Framework.</w:t>
      </w:r>
    </w:p>
    <w:p w:rsidR="00000000" w:rsidDel="00000000" w:rsidP="00000000" w:rsidRDefault="00000000" w:rsidRPr="00000000" w14:paraId="0000000F">
      <w:pPr>
        <w:spacing w:after="160" w:line="256.7994545454545" w:lineRule="auto"/>
        <w:rPr>
          <w:rFonts w:ascii="Open Sans" w:cs="Open Sans" w:eastAsia="Open Sans" w:hAnsi="Open Sans"/>
        </w:rPr>
      </w:pPr>
      <w:r w:rsidDel="00000000" w:rsidR="00000000" w:rsidRPr="00000000">
        <w:rPr>
          <w:rFonts w:ascii="Open Sans" w:cs="Open Sans" w:eastAsia="Open Sans" w:hAnsi="Open Sans"/>
          <w:rtl w:val="0"/>
        </w:rPr>
        <w:t xml:space="preserve">The Child Safe Officer will be responsible for leading the process and review of implementing the Child Safety Manual.</w:t>
      </w:r>
    </w:p>
    <w:p w:rsidR="00000000" w:rsidDel="00000000" w:rsidP="00000000" w:rsidRDefault="00000000" w:rsidRPr="00000000" w14:paraId="00000010">
      <w:pPr>
        <w:spacing w:after="160" w:line="256.7994545454545"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Directly reports to:</w:t>
      </w:r>
    </w:p>
    <w:p w:rsidR="00000000" w:rsidDel="00000000" w:rsidP="00000000" w:rsidRDefault="00000000" w:rsidRPr="00000000" w14:paraId="00000011">
      <w:pPr>
        <w:numPr>
          <w:ilvl w:val="0"/>
          <w:numId w:val="2"/>
        </w:numPr>
        <w:spacing w:line="256.7994545454545"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School Principal</w:t>
      </w:r>
    </w:p>
    <w:p w:rsidR="00000000" w:rsidDel="00000000" w:rsidP="00000000" w:rsidRDefault="00000000" w:rsidRPr="00000000" w14:paraId="00000012">
      <w:pPr>
        <w:numPr>
          <w:ilvl w:val="0"/>
          <w:numId w:val="2"/>
        </w:numPr>
        <w:spacing w:after="160" w:line="256.7994545454545"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CLV Child Safe Officer</w:t>
      </w:r>
    </w:p>
    <w:p w:rsidR="00000000" w:rsidDel="00000000" w:rsidP="00000000" w:rsidRDefault="00000000" w:rsidRPr="00000000" w14:paraId="00000013">
      <w:pPr>
        <w:spacing w:after="160" w:line="256.7994545454545"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Key Responsibilities:</w:t>
      </w:r>
    </w:p>
    <w:p w:rsidR="00000000" w:rsidDel="00000000" w:rsidP="00000000" w:rsidRDefault="00000000" w:rsidRPr="00000000" w14:paraId="00000014">
      <w:pPr>
        <w:spacing w:after="160" w:line="256.7994545454545" w:lineRule="auto"/>
        <w:rPr>
          <w:rFonts w:ascii="Open Sans" w:cs="Open Sans" w:eastAsia="Open Sans" w:hAnsi="Open Sans"/>
        </w:rPr>
      </w:pPr>
      <w:r w:rsidDel="00000000" w:rsidR="00000000" w:rsidRPr="00000000">
        <w:rPr>
          <w:rFonts w:ascii="Open Sans" w:cs="Open Sans" w:eastAsia="Open Sans" w:hAnsi="Open Sans"/>
          <w:rtl w:val="0"/>
        </w:rPr>
        <w:t xml:space="preserve">The Child Safety Officer is responsible for:</w:t>
      </w:r>
    </w:p>
    <w:p w:rsidR="00000000" w:rsidDel="00000000" w:rsidP="00000000" w:rsidRDefault="00000000" w:rsidRPr="00000000" w14:paraId="00000015">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appropriate policies and procedures are in place to protect children and young people from abuse;</w:t>
      </w:r>
    </w:p>
    <w:p w:rsidR="00000000" w:rsidDel="00000000" w:rsidP="00000000" w:rsidRDefault="00000000" w:rsidRPr="00000000" w14:paraId="00000016">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that a child safety policies and procedures are reviewed annually, (as directed by the School Principal, and CLV), and that the review includes school-wide consultation and input from staff, volunteers, committee members, children and young people and their families;</w:t>
      </w:r>
    </w:p>
    <w:p w:rsidR="00000000" w:rsidDel="00000000" w:rsidP="00000000" w:rsidRDefault="00000000" w:rsidRPr="00000000" w14:paraId="00000017">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Convening with key stakeholders regularly to discuss overarching matters related to child safety and the implementation of the child safety policy;</w:t>
      </w:r>
    </w:p>
    <w:p w:rsidR="00000000" w:rsidDel="00000000" w:rsidP="00000000" w:rsidRDefault="00000000" w:rsidRPr="00000000" w14:paraId="00000018">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Convening with key leaders on an urgent basis to support and guide decision making in the event of suspected child abuse, or breach of the child safeguarding policy.</w:t>
      </w:r>
    </w:p>
    <w:p w:rsidR="00000000" w:rsidDel="00000000" w:rsidP="00000000" w:rsidRDefault="00000000" w:rsidRPr="00000000" w14:paraId="00000019">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Overseeing the internal investigation of suspected child abuse in consultation with the internal stakeholders and external authorities;</w:t>
      </w:r>
    </w:p>
    <w:p w:rsidR="00000000" w:rsidDel="00000000" w:rsidP="00000000" w:rsidRDefault="00000000" w:rsidRPr="00000000" w14:paraId="0000001A">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Providing guidance and support for staff and volunteers in relation to reports and matters of child safety;</w:t>
      </w:r>
    </w:p>
    <w:p w:rsidR="00000000" w:rsidDel="00000000" w:rsidP="00000000" w:rsidRDefault="00000000" w:rsidRPr="00000000" w14:paraId="0000001B">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Role modelling child safe practices and encouraging an open culture that supports all persons to report suspected child abuse, maltreatment and neglect;</w:t>
      </w:r>
    </w:p>
    <w:p w:rsidR="00000000" w:rsidDel="00000000" w:rsidP="00000000" w:rsidRDefault="00000000" w:rsidRPr="00000000" w14:paraId="0000001C">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Facilitating staff/volunteer training to keep child safety front of mind and help ensure that staff and volunteers feel confident and supported in identifying, reporting, and responding to suspected child abuse, neglect or maltreatment.</w:t>
      </w:r>
    </w:p>
    <w:p w:rsidR="00000000" w:rsidDel="00000000" w:rsidP="00000000" w:rsidRDefault="00000000" w:rsidRPr="00000000" w14:paraId="0000001D">
      <w:pPr>
        <w:numPr>
          <w:ilvl w:val="0"/>
          <w:numId w:val="1"/>
        </w:numPr>
        <w:spacing w:after="0" w:afterAutospacing="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Including child safeguarding on the agenda at staff meetings; and</w:t>
      </w:r>
    </w:p>
    <w:p w:rsidR="00000000" w:rsidDel="00000000" w:rsidP="00000000" w:rsidRDefault="00000000" w:rsidRPr="00000000" w14:paraId="0000001E">
      <w:pPr>
        <w:numPr>
          <w:ilvl w:val="0"/>
          <w:numId w:val="1"/>
        </w:numPr>
        <w:spacing w:after="40"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eeping informed of any changes in legislation or policy and communicating these to team members or fellow staff.</w:t>
      </w:r>
    </w:p>
    <w:p w:rsidR="00000000" w:rsidDel="00000000" w:rsidP="00000000" w:rsidRDefault="00000000" w:rsidRPr="00000000" w14:paraId="0000001F">
      <w:pPr>
        <w:spacing w:after="4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spacing w:after="160" w:line="256.7994545454545" w:lineRule="auto"/>
        <w:ind w:right="-760"/>
        <w:rPr>
          <w:rFonts w:ascii="Open Sans" w:cs="Open Sans" w:eastAsia="Open Sans" w:hAnsi="Open Sans"/>
          <w:b w:val="1"/>
        </w:rPr>
      </w:pPr>
      <w:r w:rsidDel="00000000" w:rsidR="00000000" w:rsidRPr="00000000">
        <w:rPr>
          <w:rFonts w:ascii="Open Sans" w:cs="Open Sans" w:eastAsia="Open Sans" w:hAnsi="Open Sans"/>
          <w:b w:val="1"/>
          <w:rtl w:val="0"/>
        </w:rPr>
        <w:t xml:space="preserve">Officer Name: </w:t>
        <w:tab/>
        <w:t xml:space="preserve">__________________________________</w:t>
      </w:r>
    </w:p>
    <w:p w:rsidR="00000000" w:rsidDel="00000000" w:rsidP="00000000" w:rsidRDefault="00000000" w:rsidRPr="00000000" w14:paraId="00000021">
      <w:pPr>
        <w:spacing w:after="160" w:line="256.7994545454545" w:lineRule="auto"/>
        <w:ind w:right="-760"/>
        <w:rPr>
          <w:rFonts w:ascii="Open Sans" w:cs="Open Sans" w:eastAsia="Open Sans" w:hAnsi="Open Sans"/>
        </w:rPr>
      </w:pPr>
      <w:r w:rsidDel="00000000" w:rsidR="00000000" w:rsidRPr="00000000">
        <w:rPr>
          <w:rFonts w:ascii="Open Sans" w:cs="Open Sans" w:eastAsia="Open Sans" w:hAnsi="Open Sans"/>
          <w:b w:val="1"/>
          <w:rtl w:val="0"/>
        </w:rPr>
        <w:br w:type="textWrapping"/>
        <w:t xml:space="preserve">Principal name: </w:t>
        <w:tab/>
        <w:t xml:space="preserve">__________________________________ </w:t>
      </w:r>
      <w:r w:rsidDel="00000000" w:rsidR="00000000" w:rsidRPr="00000000">
        <w:rPr>
          <w:rtl w:val="0"/>
        </w:rPr>
      </w:r>
    </w:p>
    <w:sectPr>
      <w:footerReference r:id="rId12" w:type="first"/>
      <w:type w:val="nextPage"/>
      <w:pgSz w:h="16834" w:w="11909" w:orient="portrait"/>
      <w:pgMar w:bottom="1440" w:top="1440" w:left="2007" w:right="1955"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sz w:val="18"/>
        <w:szCs w:val="18"/>
      </w:rPr>
    </w:pPr>
    <w:r w:rsidDel="00000000" w:rsidR="00000000" w:rsidRPr="00000000">
      <w:rPr>
        <w:sz w:val="18"/>
        <w:szCs w:val="18"/>
        <w:rtl w:val="0"/>
      </w:rPr>
      <w:t xml:space="preserve">© Community Languages Australia</w:t>
      <w:tab/>
      <w:tab/>
      <w:tab/>
      <w:tab/>
      <w:tab/>
      <w:tab/>
      <w:t xml:space="preserve">July 2022 Version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sz w:val="18"/>
        <w:szCs w:val="18"/>
        <w:rtl w:val="0"/>
      </w:rPr>
      <w:t xml:space="preserve">© Community Languages Australia</w:t>
      <w:tab/>
      <w:tab/>
      <w:tab/>
      <w:tab/>
      <w:tab/>
      <w:tab/>
      <w:t xml:space="preserve">July 2022 Version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1.png"/><Relationship Id="rId12" Type="http://schemas.openxmlformats.org/officeDocument/2006/relationships/footer" Target="footer3.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